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23F" w:rsidRDefault="008C423F" w:rsidP="008C423F">
      <w:pPr>
        <w:shd w:val="clear" w:color="auto" w:fill="FFFFFF"/>
        <w:spacing w:before="0" w:beforeAutospacing="0" w:after="0" w:afterAutospacing="0"/>
        <w:jc w:val="lef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sz w:val="28"/>
          <w:szCs w:val="28"/>
        </w:rPr>
        <w:t>10.</w:t>
      </w:r>
      <w:r w:rsidRPr="00F27AFB">
        <w:rPr>
          <w:rFonts w:ascii="Times New Roman" w:hAnsi="Times New Roman" w:cs="Times New Roman"/>
          <w:b/>
          <w:sz w:val="28"/>
          <w:szCs w:val="28"/>
        </w:rPr>
        <w:t>Запах воды. Чем определяется запах воды? Группы запахов.</w:t>
      </w:r>
      <w:r w:rsidRPr="00F27AF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8C423F" w:rsidRPr="00FC12EF" w:rsidTr="00E71A36">
        <w:trPr>
          <w:tblCellSpacing w:w="0" w:type="dxa"/>
        </w:trPr>
        <w:tc>
          <w:tcPr>
            <w:tcW w:w="0" w:type="auto"/>
            <w:vAlign w:val="center"/>
            <w:hideMark/>
          </w:tcPr>
          <w:p w:rsidR="008C423F" w:rsidRPr="001B5FFF" w:rsidRDefault="008C423F" w:rsidP="00E71A36">
            <w:pPr>
              <w:spacing w:before="0" w:beforeAutospacing="0" w:after="0" w:afterAutospacing="0"/>
              <w:ind w:firstLine="567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27A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Органолептические характеристики</w:t>
            </w:r>
            <w:r w:rsidRPr="001B5F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воды определяются с помощью органов зрения (мутность, цветность) и обоняния (запах).</w:t>
            </w:r>
          </w:p>
          <w:p w:rsidR="008C423F" w:rsidRPr="00FC12EF" w:rsidRDefault="008C423F" w:rsidP="008C423F">
            <w:pPr>
              <w:numPr>
                <w:ilvl w:val="0"/>
                <w:numId w:val="1"/>
              </w:numPr>
              <w:spacing w:before="0" w:beforeAutospacing="0" w:after="0" w:afterAutospacing="0"/>
              <w:ind w:left="0" w:firstLine="567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C12EF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  <w:t>Заполните колбу водой на 1/3 объема и закройте пробкой.</w:t>
            </w:r>
          </w:p>
          <w:p w:rsidR="008C423F" w:rsidRPr="00FC12EF" w:rsidRDefault="008C423F" w:rsidP="008C423F">
            <w:pPr>
              <w:numPr>
                <w:ilvl w:val="0"/>
                <w:numId w:val="1"/>
              </w:numPr>
              <w:spacing w:before="0" w:beforeAutospacing="0" w:after="0" w:afterAutospacing="0"/>
              <w:ind w:left="0" w:firstLine="567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C12EF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  <w:t>Взболтайте содержимое колбы.</w:t>
            </w:r>
          </w:p>
          <w:p w:rsidR="008C423F" w:rsidRPr="001635DC" w:rsidRDefault="008C423F" w:rsidP="008C423F">
            <w:pPr>
              <w:numPr>
                <w:ilvl w:val="0"/>
                <w:numId w:val="1"/>
              </w:numPr>
              <w:spacing w:before="0" w:beforeAutospacing="0" w:after="0" w:afterAutospacing="0"/>
              <w:ind w:left="0" w:firstLine="567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C12EF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  <w:t>Откройте колбу и, осторожно, неглубоко вдыхая воздух, сразу же определите характер и интенсивность запаха. Если запах сразу не ощущается или запах неотчетливый, испытание можно повторить, нагрев воду в колбе до температуры 60</w:t>
            </w:r>
            <w:proofErr w:type="gramStart"/>
            <w:r w:rsidRPr="00FC12EF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  <w:t xml:space="preserve"> °С</w:t>
            </w:r>
            <w:proofErr w:type="gramEnd"/>
            <w:r w:rsidRPr="00FC12EF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  <w:t xml:space="preserve"> (подержав колбу в горячей воде).</w:t>
            </w:r>
          </w:p>
          <w:p w:rsidR="008C423F" w:rsidRPr="00FC12EF" w:rsidRDefault="008C423F" w:rsidP="00E71A36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2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Определение характера запаха</w:t>
            </w:r>
          </w:p>
          <w:tbl>
            <w:tblPr>
              <w:tblW w:w="3750" w:type="pct"/>
              <w:jc w:val="center"/>
              <w:tblCellSpacing w:w="15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384"/>
              <w:gridCol w:w="2620"/>
            </w:tblGrid>
            <w:tr w:rsidR="008C423F" w:rsidRPr="00FC12EF" w:rsidTr="00E71A36">
              <w:trPr>
                <w:tblCellSpacing w:w="15" w:type="dxa"/>
                <w:jc w:val="center"/>
              </w:trPr>
              <w:tc>
                <w:tcPr>
                  <w:tcW w:w="0" w:type="auto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C423F" w:rsidRPr="00FC12EF" w:rsidRDefault="008C423F" w:rsidP="00E71A36">
                  <w:pPr>
                    <w:spacing w:before="0" w:beforeAutospacing="0" w:after="0" w:afterAutospacing="0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C12EF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Характер запаха</w:t>
                  </w:r>
                </w:p>
              </w:tc>
            </w:tr>
            <w:tr w:rsidR="008C423F" w:rsidRPr="001B5FFF" w:rsidTr="00E71A36">
              <w:trPr>
                <w:tblCellSpacing w:w="15" w:type="dxa"/>
                <w:jc w:val="center"/>
              </w:trPr>
              <w:tc>
                <w:tcPr>
                  <w:tcW w:w="3101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C423F" w:rsidRPr="00FC12EF" w:rsidRDefault="008C423F" w:rsidP="00E71A36">
                  <w:pPr>
                    <w:spacing w:before="0" w:beforeAutospacing="0" w:after="0" w:afterAutospacing="0"/>
                    <w:jc w:val="lef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C12EF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Естественного происхождения:</w:t>
                  </w:r>
                </w:p>
                <w:p w:rsidR="008C423F" w:rsidRPr="00FC12EF" w:rsidRDefault="008C423F" w:rsidP="00E71A36">
                  <w:pPr>
                    <w:spacing w:before="0" w:beforeAutospacing="0" w:after="0" w:afterAutospacing="0"/>
                    <w:jc w:val="lef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C12EF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неотчетливый (или отсутствует)</w:t>
                  </w:r>
                  <w:r w:rsidRPr="00FC12EF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br/>
                    <w:t>гнилостный</w:t>
                  </w:r>
                  <w:r w:rsidRPr="00FC12EF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br/>
                    <w:t>плесневый</w:t>
                  </w:r>
                  <w:r w:rsidRPr="00FC12EF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br/>
                    <w:t>т</w:t>
                  </w:r>
                  <w:r w:rsidRPr="001B5FFF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орфяной</w:t>
                  </w:r>
                  <w:r w:rsidRPr="001B5FFF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br/>
                    <w:t>травянистый</w:t>
                  </w:r>
                  <w:r w:rsidRPr="001B5FFF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br/>
                  </w:r>
                </w:p>
              </w:tc>
              <w:tc>
                <w:tcPr>
                  <w:tcW w:w="184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C423F" w:rsidRPr="00FC12EF" w:rsidRDefault="008C423F" w:rsidP="00E71A36">
                  <w:pPr>
                    <w:spacing w:before="0" w:beforeAutospacing="0" w:after="0" w:afterAutospacing="0"/>
                    <w:jc w:val="lef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C12EF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Искусственного происхождения:</w:t>
                  </w:r>
                </w:p>
                <w:p w:rsidR="008C423F" w:rsidRPr="00FC12EF" w:rsidRDefault="008C423F" w:rsidP="00E71A36">
                  <w:pPr>
                    <w:spacing w:before="0" w:beforeAutospacing="0" w:after="0" w:afterAutospacing="0"/>
                    <w:jc w:val="lef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FC12EF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Землистый</w:t>
                  </w:r>
                  <w:proofErr w:type="gramEnd"/>
                  <w:r w:rsidRPr="00FC12EF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br/>
                    <w:t>Нефтепродуктов (бензиновый)</w:t>
                  </w:r>
                  <w:r w:rsidRPr="00FC12EF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br/>
                    <w:t>Хло</w:t>
                  </w:r>
                  <w:r w:rsidRPr="001B5FFF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рный</w:t>
                  </w:r>
                  <w:r w:rsidRPr="001B5FFF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br/>
                    <w:t>Уксусный</w:t>
                  </w:r>
                  <w:r w:rsidRPr="001B5FFF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br/>
                    <w:t>Фенольный</w:t>
                  </w:r>
                </w:p>
              </w:tc>
            </w:tr>
          </w:tbl>
          <w:p w:rsidR="008C423F" w:rsidRPr="001B5FFF" w:rsidRDefault="008C423F" w:rsidP="00E71A36">
            <w:pPr>
              <w:spacing w:before="0" w:beforeAutospacing="0" w:after="0" w:afterAutospacing="0"/>
              <w:ind w:left="567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8C423F" w:rsidRPr="00FC12EF" w:rsidRDefault="008C423F" w:rsidP="00E71A36">
            <w:pPr>
              <w:spacing w:before="0" w:beforeAutospacing="0" w:after="0" w:afterAutospacing="0"/>
              <w:ind w:left="567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</w:t>
            </w:r>
            <w:r w:rsidRPr="001B5FFF">
              <w:rPr>
                <w:rFonts w:ascii="Times New Roman" w:hAnsi="Times New Roman" w:cs="Times New Roman"/>
                <w:b/>
                <w:sz w:val="28"/>
                <w:szCs w:val="28"/>
              </w:rPr>
              <w:t>Классификация запаха воды. Интенсивность запаха. Каким методом определяется  запах          воды?</w:t>
            </w:r>
          </w:p>
          <w:p w:rsidR="008C423F" w:rsidRPr="00FC12EF" w:rsidRDefault="008C423F" w:rsidP="00E71A36">
            <w:pPr>
              <w:spacing w:before="0" w:beforeAutospacing="0" w:after="0" w:afterAutospacing="0"/>
              <w:ind w:firstLine="567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FC12E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Интенсивность запаха опр</w:t>
            </w:r>
            <w:r w:rsidRPr="001B5FF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еделите по пятибалльной системе.</w:t>
            </w:r>
          </w:p>
          <w:p w:rsidR="008C423F" w:rsidRPr="00FC12EF" w:rsidRDefault="008C423F" w:rsidP="00E71A36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2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Определение интенсивности запаха</w:t>
            </w:r>
          </w:p>
          <w:tbl>
            <w:tblPr>
              <w:tblW w:w="3750" w:type="pct"/>
              <w:jc w:val="center"/>
              <w:tblCellSpacing w:w="15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77"/>
              <w:gridCol w:w="3487"/>
              <w:gridCol w:w="1740"/>
            </w:tblGrid>
            <w:tr w:rsidR="008C423F" w:rsidRPr="00FC12EF" w:rsidTr="00E71A36">
              <w:trPr>
                <w:tblCellSpacing w:w="15" w:type="dxa"/>
                <w:jc w:val="center"/>
              </w:trPr>
              <w:tc>
                <w:tcPr>
                  <w:tcW w:w="8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C423F" w:rsidRPr="00FC12EF" w:rsidRDefault="008C423F" w:rsidP="00E71A36">
                  <w:pPr>
                    <w:spacing w:before="0" w:beforeAutospacing="0" w:after="0" w:afterAutospacing="0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C12EF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Интенсивность запаха</w:t>
                  </w:r>
                </w:p>
              </w:tc>
              <w:tc>
                <w:tcPr>
                  <w:tcW w:w="32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C423F" w:rsidRPr="00FC12EF" w:rsidRDefault="008C423F" w:rsidP="00E71A36">
                  <w:pPr>
                    <w:spacing w:before="0" w:beforeAutospacing="0" w:after="0" w:afterAutospacing="0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C12EF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Характер проявления запаха</w:t>
                  </w:r>
                </w:p>
              </w:tc>
              <w:tc>
                <w:tcPr>
                  <w:tcW w:w="10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C423F" w:rsidRPr="00FC12EF" w:rsidRDefault="008C423F" w:rsidP="00E71A36">
                  <w:pPr>
                    <w:spacing w:before="0" w:beforeAutospacing="0" w:after="0" w:afterAutospacing="0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C12EF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24"/>
                      <w:szCs w:val="24"/>
                      <w:lang w:eastAsia="ru-RU"/>
                    </w:rPr>
                    <w:t>Оценка интенсивности запаха</w:t>
                  </w:r>
                </w:p>
              </w:tc>
            </w:tr>
            <w:tr w:rsidR="008C423F" w:rsidRPr="00FC12EF" w:rsidTr="00E71A36">
              <w:trPr>
                <w:tblCellSpacing w:w="15" w:type="dxa"/>
                <w:jc w:val="center"/>
              </w:trPr>
              <w:tc>
                <w:tcPr>
                  <w:tcW w:w="8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C423F" w:rsidRPr="00FC12EF" w:rsidRDefault="008C423F" w:rsidP="00E71A36">
                  <w:pPr>
                    <w:spacing w:before="0" w:beforeAutospacing="0" w:after="0" w:afterAutospacing="0"/>
                    <w:jc w:val="lef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C12EF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Нет</w:t>
                  </w:r>
                </w:p>
              </w:tc>
              <w:tc>
                <w:tcPr>
                  <w:tcW w:w="32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C423F" w:rsidRPr="00FC12EF" w:rsidRDefault="008C423F" w:rsidP="00E71A36">
                  <w:pPr>
                    <w:spacing w:before="0" w:beforeAutospacing="0" w:after="0" w:afterAutospacing="0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C12EF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Запах не ощущается</w:t>
                  </w:r>
                </w:p>
              </w:tc>
              <w:tc>
                <w:tcPr>
                  <w:tcW w:w="10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C423F" w:rsidRPr="00FC12EF" w:rsidRDefault="008C423F" w:rsidP="00E71A36">
                  <w:pPr>
                    <w:spacing w:before="0" w:beforeAutospacing="0" w:after="0" w:afterAutospacing="0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C12EF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  <w:tr w:rsidR="008C423F" w:rsidRPr="00FC12EF" w:rsidTr="00E71A36">
              <w:trPr>
                <w:tblCellSpacing w:w="15" w:type="dxa"/>
                <w:jc w:val="center"/>
              </w:trPr>
              <w:tc>
                <w:tcPr>
                  <w:tcW w:w="8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C423F" w:rsidRPr="00FC12EF" w:rsidRDefault="008C423F" w:rsidP="00E71A36">
                  <w:pPr>
                    <w:spacing w:before="0" w:beforeAutospacing="0" w:after="0" w:afterAutospacing="0"/>
                    <w:jc w:val="lef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C12EF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Очень слабая</w:t>
                  </w:r>
                </w:p>
              </w:tc>
              <w:tc>
                <w:tcPr>
                  <w:tcW w:w="32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C423F" w:rsidRPr="00FC12EF" w:rsidRDefault="008C423F" w:rsidP="00E71A36">
                  <w:pPr>
                    <w:spacing w:before="0" w:beforeAutospacing="0" w:after="0" w:afterAutospacing="0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C12EF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Запах сразу не ощущается, но обнаруживается при тщательном исследовании (при нагревании воды)</w:t>
                  </w:r>
                </w:p>
              </w:tc>
              <w:tc>
                <w:tcPr>
                  <w:tcW w:w="10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C423F" w:rsidRPr="00FC12EF" w:rsidRDefault="008C423F" w:rsidP="00E71A36">
                  <w:pPr>
                    <w:spacing w:before="0" w:beforeAutospacing="0" w:after="0" w:afterAutospacing="0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C12EF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</w:tr>
            <w:tr w:rsidR="008C423F" w:rsidRPr="00FC12EF" w:rsidTr="00E71A36">
              <w:trPr>
                <w:tblCellSpacing w:w="15" w:type="dxa"/>
                <w:jc w:val="center"/>
              </w:trPr>
              <w:tc>
                <w:tcPr>
                  <w:tcW w:w="8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C423F" w:rsidRPr="00FC12EF" w:rsidRDefault="008C423F" w:rsidP="00E71A36">
                  <w:pPr>
                    <w:spacing w:before="0" w:beforeAutospacing="0" w:after="0" w:afterAutospacing="0"/>
                    <w:jc w:val="lef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C12EF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Слабая</w:t>
                  </w:r>
                </w:p>
              </w:tc>
              <w:tc>
                <w:tcPr>
                  <w:tcW w:w="32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C423F" w:rsidRPr="00FC12EF" w:rsidRDefault="008C423F" w:rsidP="00E71A36">
                  <w:pPr>
                    <w:spacing w:before="0" w:beforeAutospacing="0" w:after="0" w:afterAutospacing="0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C12EF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Запах замечается, если обратить на это внимание</w:t>
                  </w:r>
                </w:p>
              </w:tc>
              <w:tc>
                <w:tcPr>
                  <w:tcW w:w="10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C423F" w:rsidRPr="00FC12EF" w:rsidRDefault="008C423F" w:rsidP="00E71A36">
                  <w:pPr>
                    <w:spacing w:before="0" w:beforeAutospacing="0" w:after="0" w:afterAutospacing="0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C12EF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</w:tr>
            <w:tr w:rsidR="008C423F" w:rsidRPr="00FC12EF" w:rsidTr="00E71A36">
              <w:trPr>
                <w:tblCellSpacing w:w="15" w:type="dxa"/>
                <w:jc w:val="center"/>
              </w:trPr>
              <w:tc>
                <w:tcPr>
                  <w:tcW w:w="8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C423F" w:rsidRPr="00FC12EF" w:rsidRDefault="008C423F" w:rsidP="00E71A36">
                  <w:pPr>
                    <w:spacing w:before="0" w:beforeAutospacing="0" w:after="0" w:afterAutospacing="0"/>
                    <w:jc w:val="lef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C12EF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Заметная</w:t>
                  </w:r>
                </w:p>
              </w:tc>
              <w:tc>
                <w:tcPr>
                  <w:tcW w:w="32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C423F" w:rsidRPr="00FC12EF" w:rsidRDefault="008C423F" w:rsidP="00E71A36">
                  <w:pPr>
                    <w:spacing w:before="0" w:beforeAutospacing="0" w:after="0" w:afterAutospacing="0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C12EF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Запах легко замечается и вызывает неодобрительный отзыв о воде</w:t>
                  </w:r>
                </w:p>
              </w:tc>
              <w:tc>
                <w:tcPr>
                  <w:tcW w:w="10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C423F" w:rsidRPr="00FC12EF" w:rsidRDefault="008C423F" w:rsidP="00E71A36">
                  <w:pPr>
                    <w:spacing w:before="0" w:beforeAutospacing="0" w:after="0" w:afterAutospacing="0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C12EF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</w:tr>
            <w:tr w:rsidR="008C423F" w:rsidRPr="00FC12EF" w:rsidTr="00E71A36">
              <w:trPr>
                <w:tblCellSpacing w:w="15" w:type="dxa"/>
                <w:jc w:val="center"/>
              </w:trPr>
              <w:tc>
                <w:tcPr>
                  <w:tcW w:w="8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C423F" w:rsidRPr="00FC12EF" w:rsidRDefault="008C423F" w:rsidP="00E71A36">
                  <w:pPr>
                    <w:spacing w:before="0" w:beforeAutospacing="0" w:after="0" w:afterAutospacing="0"/>
                    <w:jc w:val="lef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C12EF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Отчетливая</w:t>
                  </w:r>
                </w:p>
              </w:tc>
              <w:tc>
                <w:tcPr>
                  <w:tcW w:w="32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C423F" w:rsidRPr="00FC12EF" w:rsidRDefault="008C423F" w:rsidP="00E71A36">
                  <w:pPr>
                    <w:spacing w:before="0" w:beforeAutospacing="0" w:after="0" w:afterAutospacing="0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C12EF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Запах обращает на себя внимание и заставляет воздержаться от питья</w:t>
                  </w:r>
                </w:p>
              </w:tc>
              <w:tc>
                <w:tcPr>
                  <w:tcW w:w="10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C423F" w:rsidRPr="00FC12EF" w:rsidRDefault="008C423F" w:rsidP="00E71A36">
                  <w:pPr>
                    <w:spacing w:before="0" w:beforeAutospacing="0" w:after="0" w:afterAutospacing="0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C12EF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</w:tr>
            <w:tr w:rsidR="008C423F" w:rsidRPr="00FC12EF" w:rsidTr="00E71A36">
              <w:trPr>
                <w:tblCellSpacing w:w="15" w:type="dxa"/>
                <w:jc w:val="center"/>
              </w:trPr>
              <w:tc>
                <w:tcPr>
                  <w:tcW w:w="8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C423F" w:rsidRPr="00FC12EF" w:rsidRDefault="008C423F" w:rsidP="00E71A36">
                  <w:pPr>
                    <w:spacing w:before="0" w:beforeAutospacing="0" w:after="0" w:afterAutospacing="0"/>
                    <w:jc w:val="left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C12EF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Очень сильная</w:t>
                  </w:r>
                </w:p>
              </w:tc>
              <w:tc>
                <w:tcPr>
                  <w:tcW w:w="32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C423F" w:rsidRPr="00FC12EF" w:rsidRDefault="008C423F" w:rsidP="00E71A36">
                  <w:pPr>
                    <w:spacing w:before="0" w:beforeAutospacing="0" w:after="0" w:afterAutospacing="0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C12EF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 xml:space="preserve">Залах настолько </w:t>
                  </w:r>
                  <w:proofErr w:type="gramStart"/>
                  <w:r w:rsidRPr="00FC12EF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сильный</w:t>
                  </w:r>
                  <w:proofErr w:type="gramEnd"/>
                  <w:r w:rsidRPr="00FC12EF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, что делает воду непригодной к употреблению</w:t>
                  </w:r>
                </w:p>
              </w:tc>
              <w:tc>
                <w:tcPr>
                  <w:tcW w:w="10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C423F" w:rsidRPr="00FC12EF" w:rsidRDefault="008C423F" w:rsidP="00E71A36">
                  <w:pPr>
                    <w:spacing w:before="0" w:beforeAutospacing="0" w:after="0" w:afterAutospacing="0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</w:pPr>
                  <w:r w:rsidRPr="00FC12EF">
                    <w:rPr>
                      <w:rFonts w:ascii="Times New Roman" w:eastAsia="Times New Roman" w:hAnsi="Times New Roman" w:cs="Times New Roman"/>
                      <w:color w:val="333333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</w:tr>
          </w:tbl>
          <w:p w:rsidR="008C423F" w:rsidRPr="00FC12EF" w:rsidRDefault="008C423F" w:rsidP="00E71A36">
            <w:pPr>
              <w:jc w:val="left"/>
              <w:rPr>
                <w:rFonts w:ascii="Verdana" w:eastAsia="Times New Roman" w:hAnsi="Verdana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8C423F" w:rsidRPr="00D57977" w:rsidRDefault="008C423F" w:rsidP="008C423F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  #</w:t>
      </w:r>
    </w:p>
    <w:p w:rsidR="008C423F" w:rsidRDefault="008C423F" w:rsidP="008C423F">
      <w:pPr>
        <w:pStyle w:val="a3"/>
        <w:ind w:left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12.</w:t>
      </w:r>
      <w:r w:rsidRPr="001422AD">
        <w:rPr>
          <w:rFonts w:ascii="Times New Roman" w:hAnsi="Times New Roman" w:cs="Times New Roman"/>
          <w:b/>
          <w:sz w:val="28"/>
          <w:szCs w:val="28"/>
        </w:rPr>
        <w:t xml:space="preserve">Какие четыре вкуса воды выделяют? Что такое привкусы? Оценка интенсивности вкуса питьевой воды (20°С). </w:t>
      </w:r>
    </w:p>
    <w:p w:rsidR="008C423F" w:rsidRDefault="008C423F" w:rsidP="008C423F">
      <w:pPr>
        <w:pStyle w:val="a3"/>
        <w:ind w:left="0" w:firstLine="567"/>
        <w:rPr>
          <w:rFonts w:ascii="Times New Roman" w:hAnsi="Times New Roman" w:cs="Times New Roman"/>
          <w:sz w:val="24"/>
          <w:szCs w:val="24"/>
        </w:rPr>
      </w:pPr>
      <w:r w:rsidRPr="008E5857">
        <w:rPr>
          <w:rFonts w:ascii="Times New Roman" w:hAnsi="Times New Roman" w:cs="Times New Roman"/>
          <w:sz w:val="24"/>
          <w:szCs w:val="24"/>
        </w:rPr>
        <w:t xml:space="preserve">Различают четыре вида вкусов: </w:t>
      </w:r>
    </w:p>
    <w:p w:rsidR="008C423F" w:rsidRPr="00936214" w:rsidRDefault="008C423F" w:rsidP="008C423F">
      <w:pPr>
        <w:pStyle w:val="a3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93621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соленый, горький, сладкий, кислый. </w:t>
      </w:r>
    </w:p>
    <w:p w:rsidR="008C423F" w:rsidRPr="008E5857" w:rsidRDefault="008C423F" w:rsidP="008C423F">
      <w:pPr>
        <w:pStyle w:val="a3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8E5857">
        <w:rPr>
          <w:rFonts w:ascii="Times New Roman" w:hAnsi="Times New Roman" w:cs="Times New Roman"/>
          <w:sz w:val="24"/>
          <w:szCs w:val="24"/>
        </w:rPr>
        <w:t xml:space="preserve">Качественную характеристику оттенков вкусовых ощущений – привкуса – выражают описательно: </w:t>
      </w:r>
      <w:proofErr w:type="gramStart"/>
      <w:r w:rsidRPr="008E5857">
        <w:rPr>
          <w:rFonts w:ascii="Times New Roman" w:hAnsi="Times New Roman" w:cs="Times New Roman"/>
          <w:sz w:val="24"/>
          <w:szCs w:val="24"/>
        </w:rPr>
        <w:t>хлорный</w:t>
      </w:r>
      <w:proofErr w:type="gramEnd"/>
      <w:r w:rsidRPr="008E5857">
        <w:rPr>
          <w:rFonts w:ascii="Times New Roman" w:hAnsi="Times New Roman" w:cs="Times New Roman"/>
          <w:sz w:val="24"/>
          <w:szCs w:val="24"/>
        </w:rPr>
        <w:t xml:space="preserve">, рыбный, горьковатый и так далее. Наиболее распространенный соленый вкус воды чаще всего обусловлен растворенным в воде хлоридом натрия, горький – сульфатом магния, кислый – избытком свободного диоксида углерода и т.д. </w:t>
      </w:r>
    </w:p>
    <w:p w:rsidR="008C423F" w:rsidRDefault="008C423F" w:rsidP="008C423F">
      <w:pPr>
        <w:pStyle w:val="a3"/>
        <w:ind w:left="0" w:firstLine="567"/>
        <w:rPr>
          <w:rFonts w:ascii="Times New Roman" w:hAnsi="Times New Roman" w:cs="Times New Roman"/>
          <w:sz w:val="24"/>
          <w:szCs w:val="24"/>
        </w:rPr>
      </w:pPr>
      <w:r w:rsidRPr="001422AD">
        <w:rPr>
          <w:rFonts w:ascii="Times New Roman" w:hAnsi="Times New Roman" w:cs="Times New Roman"/>
          <w:sz w:val="24"/>
          <w:szCs w:val="24"/>
        </w:rPr>
        <w:t>Характеристика вод</w:t>
      </w:r>
      <w:r>
        <w:rPr>
          <w:rFonts w:ascii="Times New Roman" w:hAnsi="Times New Roman" w:cs="Times New Roman"/>
          <w:sz w:val="24"/>
          <w:szCs w:val="24"/>
        </w:rPr>
        <w:t xml:space="preserve">ы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определяется </w:t>
      </w:r>
      <w:r w:rsidRPr="001422AD">
        <w:rPr>
          <w:rFonts w:ascii="Times New Roman" w:hAnsi="Times New Roman" w:cs="Times New Roman"/>
          <w:sz w:val="24"/>
          <w:szCs w:val="24"/>
        </w:rPr>
        <w:t>по интенсивности вкуса Интенсивность вкуса</w:t>
      </w:r>
      <w:r>
        <w:rPr>
          <w:rFonts w:ascii="Times New Roman" w:hAnsi="Times New Roman" w:cs="Times New Roman"/>
          <w:sz w:val="24"/>
          <w:szCs w:val="24"/>
        </w:rPr>
        <w:t xml:space="preserve"> оценивается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балах.</w:t>
      </w:r>
      <w:r w:rsidRPr="001422AD">
        <w:rPr>
          <w:rFonts w:ascii="Times New Roman" w:hAnsi="Times New Roman" w:cs="Times New Roman"/>
          <w:sz w:val="24"/>
          <w:szCs w:val="24"/>
        </w:rPr>
        <w:t xml:space="preserve"> Характер проявления вкуса и привкуса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8C423F" w:rsidRDefault="008C423F" w:rsidP="008C423F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1422AD">
        <w:rPr>
          <w:rFonts w:ascii="Times New Roman" w:hAnsi="Times New Roman" w:cs="Times New Roman"/>
          <w:sz w:val="24"/>
          <w:szCs w:val="24"/>
        </w:rPr>
        <w:t xml:space="preserve"> 1</w:t>
      </w:r>
      <w:proofErr w:type="gramStart"/>
      <w:r w:rsidRPr="001422AD"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 w:rsidRPr="001422AD">
        <w:rPr>
          <w:rFonts w:ascii="Times New Roman" w:hAnsi="Times New Roman" w:cs="Times New Roman"/>
          <w:sz w:val="24"/>
          <w:szCs w:val="24"/>
        </w:rPr>
        <w:t>чень слабый Вкус и привкус обнаруживаются при тщательном тестировании</w:t>
      </w:r>
    </w:p>
    <w:p w:rsidR="008C423F" w:rsidRDefault="008C423F" w:rsidP="008C423F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1422AD">
        <w:rPr>
          <w:rFonts w:ascii="Times New Roman" w:hAnsi="Times New Roman" w:cs="Times New Roman"/>
          <w:sz w:val="24"/>
          <w:szCs w:val="24"/>
        </w:rPr>
        <w:t xml:space="preserve"> 2 Слабый Вкус и привкус ощущается, если обратить на это внимание</w:t>
      </w:r>
    </w:p>
    <w:p w:rsidR="008C423F" w:rsidRDefault="008C423F" w:rsidP="008C423F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1422AD">
        <w:rPr>
          <w:rFonts w:ascii="Times New Roman" w:hAnsi="Times New Roman" w:cs="Times New Roman"/>
          <w:sz w:val="24"/>
          <w:szCs w:val="24"/>
        </w:rPr>
        <w:t xml:space="preserve"> 3 Заметный Вкус и привкус легко замечаются и вызывают неодобрительный отзыв о воде</w:t>
      </w:r>
    </w:p>
    <w:p w:rsidR="008C423F" w:rsidRDefault="008C423F" w:rsidP="008C423F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 w:rsidRPr="001422AD">
        <w:rPr>
          <w:rFonts w:ascii="Times New Roman" w:hAnsi="Times New Roman" w:cs="Times New Roman"/>
          <w:sz w:val="24"/>
          <w:szCs w:val="24"/>
        </w:rPr>
        <w:t xml:space="preserve"> 4 Отчетливый Вкус и привкус обращают на себя внимание и заставляют воздержаться от питья </w:t>
      </w:r>
    </w:p>
    <w:p w:rsidR="008C423F" w:rsidRPr="001422AD" w:rsidRDefault="008C423F" w:rsidP="008C423F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422AD">
        <w:rPr>
          <w:rFonts w:ascii="Times New Roman" w:hAnsi="Times New Roman" w:cs="Times New Roman"/>
          <w:sz w:val="24"/>
          <w:szCs w:val="24"/>
        </w:rPr>
        <w:t>5</w:t>
      </w:r>
      <w:proofErr w:type="gramStart"/>
      <w:r w:rsidRPr="001422AD"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 w:rsidRPr="001422AD">
        <w:rPr>
          <w:rFonts w:ascii="Times New Roman" w:hAnsi="Times New Roman" w:cs="Times New Roman"/>
          <w:sz w:val="24"/>
          <w:szCs w:val="24"/>
        </w:rPr>
        <w:t>чень сильный Вкус и п</w:t>
      </w:r>
      <w:r>
        <w:rPr>
          <w:rFonts w:ascii="Times New Roman" w:hAnsi="Times New Roman" w:cs="Times New Roman"/>
          <w:sz w:val="24"/>
          <w:szCs w:val="24"/>
        </w:rPr>
        <w:t xml:space="preserve">ривкус настолько сильны, что </w:t>
      </w:r>
      <w:r w:rsidRPr="001422AD">
        <w:rPr>
          <w:rFonts w:ascii="Times New Roman" w:hAnsi="Times New Roman" w:cs="Times New Roman"/>
          <w:sz w:val="24"/>
          <w:szCs w:val="24"/>
        </w:rPr>
        <w:t>делают воду непригодной к употреблению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C423F" w:rsidRPr="00D57977" w:rsidRDefault="008C423F" w:rsidP="008C423F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D57977">
        <w:rPr>
          <w:rFonts w:ascii="Times New Roman" w:hAnsi="Times New Roman" w:cs="Times New Roman"/>
          <w:sz w:val="28"/>
          <w:szCs w:val="28"/>
        </w:rPr>
        <w:t xml:space="preserve">       #</w:t>
      </w:r>
    </w:p>
    <w:p w:rsidR="008C423F" w:rsidRDefault="008C423F" w:rsidP="008C423F">
      <w:pPr>
        <w:pStyle w:val="a3"/>
        <w:ind w:left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13.</w:t>
      </w:r>
      <w:r w:rsidRPr="008E5857">
        <w:rPr>
          <w:rFonts w:ascii="Times New Roman" w:hAnsi="Times New Roman" w:cs="Times New Roman"/>
          <w:b/>
          <w:sz w:val="28"/>
          <w:szCs w:val="28"/>
        </w:rPr>
        <w:t>Каким методом определяется вкус воды? При какой температуре питьевая вода имеет наиболее благоприятный вкус и почему?</w:t>
      </w:r>
    </w:p>
    <w:p w:rsidR="008C423F" w:rsidRPr="000B32B5" w:rsidRDefault="008C423F" w:rsidP="008C423F">
      <w:pPr>
        <w:pStyle w:val="a3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0B32B5">
        <w:rPr>
          <w:rFonts w:ascii="Times New Roman" w:hAnsi="Times New Roman" w:cs="Times New Roman"/>
          <w:sz w:val="24"/>
          <w:szCs w:val="24"/>
        </w:rPr>
        <w:t>Определение основано на органолептическом исследовании характера и интенсивности запаха воды при 20</w:t>
      </w:r>
      <w:r w:rsidRPr="000B32B5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0B32B5">
        <w:rPr>
          <w:rFonts w:ascii="Times New Roman" w:hAnsi="Times New Roman" w:cs="Times New Roman"/>
          <w:sz w:val="24"/>
          <w:szCs w:val="24"/>
        </w:rPr>
        <w:t xml:space="preserve">С, родниковой воды при 7-8 </w:t>
      </w:r>
      <w:proofErr w:type="spellStart"/>
      <w:r w:rsidRPr="000B32B5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0B32B5">
        <w:rPr>
          <w:rFonts w:ascii="Times New Roman" w:hAnsi="Times New Roman" w:cs="Times New Roman"/>
          <w:sz w:val="24"/>
          <w:szCs w:val="24"/>
        </w:rPr>
        <w:t>С</w:t>
      </w:r>
      <w:proofErr w:type="spellEnd"/>
      <w:r w:rsidRPr="000B32B5">
        <w:rPr>
          <w:rFonts w:ascii="Times New Roman" w:hAnsi="Times New Roman" w:cs="Times New Roman"/>
          <w:sz w:val="24"/>
          <w:szCs w:val="24"/>
        </w:rPr>
        <w:t xml:space="preserve">, и вкуса и привкуса воды. Для питьевой воды вкус и привкус исследуют в сырой воде при комнатной температуре. В воде открытых </w:t>
      </w:r>
      <w:proofErr w:type="spellStart"/>
      <w:r w:rsidRPr="000B32B5">
        <w:rPr>
          <w:rFonts w:ascii="Times New Roman" w:hAnsi="Times New Roman" w:cs="Times New Roman"/>
          <w:sz w:val="24"/>
          <w:szCs w:val="24"/>
        </w:rPr>
        <w:t>водоѐмов</w:t>
      </w:r>
      <w:proofErr w:type="spellEnd"/>
      <w:r w:rsidRPr="000B32B5">
        <w:rPr>
          <w:rFonts w:ascii="Times New Roman" w:hAnsi="Times New Roman" w:cs="Times New Roman"/>
          <w:sz w:val="24"/>
          <w:szCs w:val="24"/>
        </w:rPr>
        <w:t xml:space="preserve"> и источников,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32B5">
        <w:rPr>
          <w:rFonts w:ascii="Times New Roman" w:hAnsi="Times New Roman" w:cs="Times New Roman"/>
          <w:sz w:val="24"/>
          <w:szCs w:val="24"/>
        </w:rPr>
        <w:t>надѐжных</w:t>
      </w:r>
      <w:proofErr w:type="spellEnd"/>
      <w:r w:rsidRPr="000B32B5">
        <w:rPr>
          <w:rFonts w:ascii="Times New Roman" w:hAnsi="Times New Roman" w:cs="Times New Roman"/>
          <w:sz w:val="24"/>
          <w:szCs w:val="24"/>
        </w:rPr>
        <w:t xml:space="preserve"> в санитарном состоянии, вкус воды устанавливают только после </w:t>
      </w:r>
      <w:proofErr w:type="spellStart"/>
      <w:r w:rsidRPr="000B32B5">
        <w:rPr>
          <w:rFonts w:ascii="Times New Roman" w:hAnsi="Times New Roman" w:cs="Times New Roman"/>
          <w:sz w:val="24"/>
          <w:szCs w:val="24"/>
        </w:rPr>
        <w:t>еѐ</w:t>
      </w:r>
      <w:proofErr w:type="spellEnd"/>
      <w:r w:rsidRPr="000B32B5">
        <w:rPr>
          <w:rFonts w:ascii="Times New Roman" w:hAnsi="Times New Roman" w:cs="Times New Roman"/>
          <w:sz w:val="24"/>
          <w:szCs w:val="24"/>
        </w:rPr>
        <w:t xml:space="preserve"> кипячения.</w:t>
      </w:r>
    </w:p>
    <w:p w:rsidR="008C423F" w:rsidRPr="000B32B5" w:rsidRDefault="008C423F" w:rsidP="008C423F">
      <w:pPr>
        <w:pStyle w:val="a3"/>
        <w:ind w:left="0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Pr="008E5857">
        <w:rPr>
          <w:rFonts w:ascii="Times New Roman" w:hAnsi="Times New Roman" w:cs="Times New Roman"/>
          <w:sz w:val="24"/>
          <w:szCs w:val="24"/>
        </w:rPr>
        <w:t xml:space="preserve">алить в химический стакан исследуемую воду, набрать в рот, подержать 10-15 секунд, не проглатывая. </w:t>
      </w:r>
      <w:r>
        <w:rPr>
          <w:rFonts w:ascii="Times New Roman" w:hAnsi="Times New Roman" w:cs="Times New Roman"/>
          <w:sz w:val="24"/>
          <w:szCs w:val="24"/>
        </w:rPr>
        <w:t xml:space="preserve">Определяют </w:t>
      </w:r>
      <w:r w:rsidRPr="008E5857">
        <w:rPr>
          <w:rFonts w:ascii="Times New Roman" w:hAnsi="Times New Roman" w:cs="Times New Roman"/>
          <w:sz w:val="24"/>
          <w:szCs w:val="24"/>
        </w:rPr>
        <w:t>вкус воды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B32B5">
        <w:t xml:space="preserve"> </w:t>
      </w:r>
      <w:r w:rsidRPr="000B32B5">
        <w:rPr>
          <w:rFonts w:ascii="Times New Roman" w:hAnsi="Times New Roman" w:cs="Times New Roman"/>
          <w:sz w:val="24"/>
          <w:szCs w:val="24"/>
        </w:rPr>
        <w:t>Наиболее благоприятная температура питьевой воды находится в интервале 7 – 12</w:t>
      </w:r>
      <w:proofErr w:type="gramStart"/>
      <w:r w:rsidRPr="000B32B5">
        <w:rPr>
          <w:rFonts w:ascii="Times New Roman" w:hAnsi="Times New Roman" w:cs="Times New Roman"/>
          <w:sz w:val="24"/>
          <w:szCs w:val="24"/>
        </w:rPr>
        <w:t>°С</w:t>
      </w:r>
      <w:proofErr w:type="gramEnd"/>
      <w:r w:rsidRPr="000B32B5">
        <w:rPr>
          <w:rFonts w:ascii="Times New Roman" w:hAnsi="Times New Roman" w:cs="Times New Roman"/>
          <w:sz w:val="24"/>
          <w:szCs w:val="24"/>
        </w:rPr>
        <w:t>, она имеет наиболее приятный и освежающий вкус. Вода с высокой температурой содержит в себе мало растворенных газов, поэтому она плохо утоляет жажду и неприятна на вкус.</w:t>
      </w:r>
    </w:p>
    <w:p w:rsidR="00642AD1" w:rsidRDefault="00642AD1">
      <w:bookmarkStart w:id="0" w:name="_GoBack"/>
      <w:bookmarkEnd w:id="0"/>
    </w:p>
    <w:sectPr w:rsidR="00642A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754B0"/>
    <w:multiLevelType w:val="multilevel"/>
    <w:tmpl w:val="4BC41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E29"/>
    <w:rsid w:val="00437E29"/>
    <w:rsid w:val="00642AD1"/>
    <w:rsid w:val="008C4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23F"/>
    <w:pPr>
      <w:spacing w:before="100" w:beforeAutospacing="1" w:after="100" w:afterAutospacing="1"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423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23F"/>
    <w:pPr>
      <w:spacing w:before="100" w:beforeAutospacing="1" w:after="100" w:afterAutospacing="1"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42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507</Words>
  <Characters>2892</Characters>
  <Application>Microsoft Office Word</Application>
  <DocSecurity>0</DocSecurity>
  <Lines>24</Lines>
  <Paragraphs>6</Paragraphs>
  <ScaleCrop>false</ScaleCrop>
  <Company>SPecialiST RePack</Company>
  <LinksUpToDate>false</LinksUpToDate>
  <CharactersWithSpaces>3393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2024-10-18T09:03:00Z</dcterms:created>
  <dcterms:modified xsi:type="dcterms:W3CDTF">2024-10-18T09:04:00Z</dcterms:modified>
</cp:coreProperties>
</file>